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914" w:rsidRDefault="007F41D3">
      <w:pPr>
        <w:widowControl w:val="0"/>
        <w:tabs>
          <w:tab w:val="left" w:pos="1276"/>
        </w:tabs>
        <w:spacing w:after="0" w:line="240" w:lineRule="auto"/>
        <w:ind w:left="-1276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  <w:sectPr w:rsidR="005D5914">
          <w:headerReference w:type="default" r:id="rId8"/>
          <w:pgSz w:w="11906" w:h="16838"/>
          <w:pgMar w:top="0" w:right="566" w:bottom="1134" w:left="1276" w:header="425" w:footer="680" w:gutter="0"/>
          <w:cols w:space="720"/>
          <w:docGrid w:linePitch="299"/>
        </w:sectPr>
      </w:pPr>
      <w:bookmarkStart w:id="0" w:name="_GoBack"/>
      <w:r w:rsidRPr="007F41D3">
        <w:rPr>
          <w:rFonts w:ascii="Times New Roman" w:eastAsia="Times New Roman" w:hAnsi="Times New Roman"/>
          <w:bCs/>
          <w:noProof/>
          <w:sz w:val="28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-622935</wp:posOffset>
            </wp:positionV>
            <wp:extent cx="7543800" cy="10669632"/>
            <wp:effectExtent l="0" t="0" r="0" b="0"/>
            <wp:wrapNone/>
            <wp:docPr id="2" name="Рисунок 2" descr="C:\Users\User\Desktop\Алина\!!!АЛИНА\АлинА\Мероприятия 23-24\Спортивно-технические\23-24 Авиа ОВЗ Сабы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лина\!!!АЛИНА\АлинА\Мероприятия 23-24\Спортивно-технические\23-24 Авиа ОВЗ Сабы\тит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149" cy="10674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D5914" w:rsidRDefault="00876EFD"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lastRenderedPageBreak/>
        <w:t xml:space="preserve">Утверждено приказом </w:t>
      </w:r>
    </w:p>
    <w:p w:rsidR="005D5914" w:rsidRDefault="00876EFD"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>от «__</w:t>
      </w:r>
      <w:proofErr w:type="gramStart"/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>_»_</w:t>
      </w:r>
      <w:proofErr w:type="gramEnd"/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>_______ 2023г.</w:t>
      </w:r>
    </w:p>
    <w:p w:rsidR="005D5914" w:rsidRDefault="00876EFD"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>№ __________________</w:t>
      </w:r>
    </w:p>
    <w:p w:rsidR="005D5914" w:rsidRDefault="005D5914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</w:p>
    <w:p w:rsidR="005D5914" w:rsidRDefault="00876EF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5D5914" w:rsidRDefault="00876EFD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 xml:space="preserve">1.1. Настоящее Положение определяет порядок и условия организации и проведения зональных лично-командных соревнованиях по запуску метательных авиамоделей среди детей-инвалидов и детей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 Республики Татарстан</w:t>
      </w:r>
      <w:r w:rsidR="007F41D3" w:rsidRPr="007F41D3">
        <w:rPr>
          <w:rFonts w:ascii="Times New Roman" w:eastAsia="Times New Roman" w:hAnsi="Times New Roman"/>
          <w:sz w:val="28"/>
          <w:szCs w:val="28"/>
          <w:lang w:eastAsia="ru-RU"/>
        </w:rPr>
        <w:t xml:space="preserve"> (Сабы)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Соревнования)</w:t>
      </w:r>
      <w:r>
        <w:rPr>
          <w:rFonts w:ascii="Times New Roman" w:eastAsia="Times New Roman" w:hAnsi="Times New Roman"/>
          <w:sz w:val="28"/>
        </w:rPr>
        <w:t>.</w:t>
      </w:r>
    </w:p>
    <w:p w:rsidR="005D5914" w:rsidRDefault="00876EFD">
      <w:pPr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Организаторами Соревнований являются:</w:t>
      </w:r>
    </w:p>
    <w:p w:rsidR="005D5914" w:rsidRDefault="00876EFD">
      <w:pPr>
        <w:widowControl w:val="0"/>
        <w:numPr>
          <w:ilvl w:val="0"/>
          <w:numId w:val="3"/>
        </w:numPr>
        <w:tabs>
          <w:tab w:val="left" w:pos="0"/>
          <w:tab w:val="left" w:pos="1276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 xml:space="preserve">государственное бюджетное учреждение </w:t>
      </w:r>
      <w:r>
        <w:rPr>
          <w:rFonts w:ascii="Times New Roman" w:eastAsia="Times New Roman" w:hAnsi="Times New Roman"/>
          <w:spacing w:val="-1"/>
          <w:sz w:val="28"/>
        </w:rPr>
        <w:t xml:space="preserve">дополнительного </w:t>
      </w:r>
      <w:r>
        <w:rPr>
          <w:rFonts w:ascii="Times New Roman" w:eastAsia="Times New Roman" w:hAnsi="Times New Roman"/>
          <w:sz w:val="28"/>
        </w:rPr>
        <w:t>образования «Республиканский центр внешкольной работы» (далее – ГБУ ДО «РЦВР»);</w:t>
      </w:r>
    </w:p>
    <w:p w:rsidR="005D5914" w:rsidRDefault="00876EFD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1276"/>
          <w:tab w:val="left" w:pos="581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муниципальное бюджетное учреждение дополнительного образования «Центр детского творчества Сабинского муниципального района Республики Татарстан» (далее - МБУ ДО «ЦДТ»).</w:t>
      </w:r>
    </w:p>
    <w:p w:rsidR="005D5914" w:rsidRDefault="00876EFD">
      <w:pPr>
        <w:widowControl w:val="0"/>
        <w:tabs>
          <w:tab w:val="left" w:pos="0"/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Соревнований – популяризация авиамоделизма и раскрытия творческих способностей детей-инвалидов и детей с ОВЗ.</w:t>
      </w:r>
    </w:p>
    <w:p w:rsidR="005D5914" w:rsidRDefault="00876EFD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1.4. Задачи Соревнований:</w:t>
      </w:r>
    </w:p>
    <w:p w:rsidR="005D5914" w:rsidRDefault="00876EFD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развитие интереса детей-инвалидов и детей с ОВЗ к изучению техники;</w:t>
      </w:r>
    </w:p>
    <w:p w:rsidR="005D5914" w:rsidRDefault="00876EFD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выявление творческих способностей детей-инвалидов и детей с ОВЗ;</w:t>
      </w:r>
    </w:p>
    <w:p w:rsidR="005D5914" w:rsidRDefault="00876EFD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освоение техники конструирования простейших авиамоделей;</w:t>
      </w:r>
    </w:p>
    <w:p w:rsidR="005D5914" w:rsidRDefault="00876EFD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создание благоприятной среды для самореализации детей-инвалидов и детей с ОВЗ.</w:t>
      </w:r>
    </w:p>
    <w:p w:rsidR="005D5914" w:rsidRDefault="005D5914">
      <w:pPr>
        <w:widowControl w:val="0"/>
        <w:tabs>
          <w:tab w:val="left" w:pos="0"/>
          <w:tab w:val="left" w:pos="709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D5914" w:rsidRDefault="00876EFD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Соревнованиями</w:t>
      </w:r>
    </w:p>
    <w:p w:rsidR="005D5914" w:rsidRDefault="00876EFD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</w:rPr>
        <w:t xml:space="preserve">2.1. Общее </w:t>
      </w:r>
      <w:r>
        <w:rPr>
          <w:rFonts w:ascii="Times New Roman" w:eastAsia="Times New Roman" w:hAnsi="Times New Roman"/>
          <w:sz w:val="28"/>
          <w:szCs w:val="28"/>
        </w:rPr>
        <w:t xml:space="preserve">руководство Соревнованиями осуществляет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:rsidR="005D5914" w:rsidRDefault="00876EFD">
      <w:pPr>
        <w:widowControl w:val="0"/>
        <w:tabs>
          <w:tab w:val="left" w:pos="0"/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Оргкомитет:</w:t>
      </w:r>
    </w:p>
    <w:p w:rsidR="005D5914" w:rsidRDefault="00876EFD">
      <w:pPr>
        <w:widowControl w:val="0"/>
        <w:numPr>
          <w:ilvl w:val="0"/>
          <w:numId w:val="6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утверждает порядок и сроки проведения Соревнований;</w:t>
      </w:r>
    </w:p>
    <w:p w:rsidR="005D5914" w:rsidRDefault="00876EFD">
      <w:pPr>
        <w:widowControl w:val="0"/>
        <w:numPr>
          <w:ilvl w:val="0"/>
          <w:numId w:val="6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:rsidR="005D5914" w:rsidRDefault="00876EFD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2.2. Официальная информация о Соревнованиях размещается на сайтах </w:t>
      </w:r>
      <w:r>
        <w:rPr>
          <w:rFonts w:ascii="Times New Roman" w:eastAsia="Times New Roman" w:hAnsi="Times New Roman"/>
          <w:sz w:val="28"/>
          <w:szCs w:val="28"/>
        </w:rPr>
        <w:br/>
        <w:t xml:space="preserve">ГБУ ДО «РЦВР», </w:t>
      </w:r>
      <w:r>
        <w:rPr>
          <w:rFonts w:ascii="Times New Roman" w:eastAsia="Times New Roman" w:hAnsi="Times New Roman"/>
          <w:sz w:val="28"/>
        </w:rPr>
        <w:t>МБУ ДО «ЦДТ»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5D5914" w:rsidRDefault="00876EFD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2.3.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:rsidR="005D5914" w:rsidRDefault="005D5914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5D5914" w:rsidRDefault="00876EFD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Участники Соревнований </w:t>
      </w:r>
    </w:p>
    <w:p w:rsidR="005D5914" w:rsidRDefault="00876EFD">
      <w:pPr>
        <w:numPr>
          <w:ilvl w:val="1"/>
          <w:numId w:val="5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Участниками Соревнований могут стать обучающиеся от 7 до 17 лет включительно образовательных организаций Республики Татарстан (возраст участников определяется по документам, удостоверяющим личность).  </w:t>
      </w:r>
    </w:p>
    <w:p w:rsidR="005D5914" w:rsidRDefault="005D5914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5914" w:rsidRDefault="005D5914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5914" w:rsidRDefault="005D5914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5914" w:rsidRDefault="005D5914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5914" w:rsidRDefault="00876EFD">
      <w:pPr>
        <w:widowControl w:val="0"/>
        <w:numPr>
          <w:ilvl w:val="0"/>
          <w:numId w:val="7"/>
        </w:numPr>
        <w:tabs>
          <w:tab w:val="left" w:pos="0"/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Порядок и регламент проведения Соревнований</w:t>
      </w:r>
    </w:p>
    <w:p w:rsidR="005D5914" w:rsidRDefault="00876EFD" w:rsidP="007C7B74">
      <w:pPr>
        <w:numPr>
          <w:ilvl w:val="1"/>
          <w:numId w:val="7"/>
        </w:numPr>
        <w:tabs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Соревнования проводятся 14 декабря 2023 года по адресу: Республика Татарстан, </w:t>
      </w:r>
      <w:proofErr w:type="spellStart"/>
      <w:r>
        <w:rPr>
          <w:rFonts w:ascii="Times New Roman" w:hAnsi="Times New Roman"/>
          <w:sz w:val="28"/>
          <w:szCs w:val="28"/>
        </w:rPr>
        <w:t>с.Старая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Икшурма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ул.Ленина</w:t>
      </w:r>
      <w:proofErr w:type="spellEnd"/>
      <w:r>
        <w:rPr>
          <w:rFonts w:ascii="Times New Roman" w:hAnsi="Times New Roman"/>
          <w:sz w:val="28"/>
          <w:szCs w:val="28"/>
        </w:rPr>
        <w:t>, дом 17 (ГБОУ «</w:t>
      </w:r>
      <w:proofErr w:type="spellStart"/>
      <w:r>
        <w:rPr>
          <w:rFonts w:ascii="Times New Roman" w:hAnsi="Times New Roman"/>
          <w:sz w:val="28"/>
          <w:szCs w:val="28"/>
        </w:rPr>
        <w:t>Икшурминская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кадетская школа-интернат имени </w:t>
      </w:r>
      <w:proofErr w:type="spellStart"/>
      <w:r>
        <w:rPr>
          <w:rFonts w:ascii="Times New Roman" w:hAnsi="Times New Roman"/>
          <w:sz w:val="28"/>
          <w:szCs w:val="28"/>
        </w:rPr>
        <w:t>Байкиева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К.С.») по следующему регламенту:</w:t>
      </w:r>
    </w:p>
    <w:p w:rsidR="005D5914" w:rsidRDefault="00876EFD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Регистрация участников: 8.30 – 9.30</w:t>
      </w:r>
    </w:p>
    <w:p w:rsidR="005D5914" w:rsidRDefault="00876EFD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Торжественное открытие: 9.30</w:t>
      </w:r>
    </w:p>
    <w:p w:rsidR="005D5914" w:rsidRDefault="00876EFD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стартов: 10.00</w:t>
      </w:r>
    </w:p>
    <w:p w:rsidR="005D5914" w:rsidRDefault="00876EFD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Подведение итогов, закрытие Соревнований:</w:t>
      </w:r>
      <w:r>
        <w:rPr>
          <w:rFonts w:ascii="Times New Roman" w:hAnsi="Times New Roman"/>
          <w:sz w:val="28"/>
          <w:szCs w:val="28"/>
        </w:rPr>
        <w:tab/>
        <w:t>13.00 – 14.00</w:t>
      </w:r>
    </w:p>
    <w:p w:rsidR="005D5914" w:rsidRDefault="00876EFD">
      <w:pPr>
        <w:widowControl w:val="0"/>
        <w:numPr>
          <w:ilvl w:val="1"/>
          <w:numId w:val="10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При проведении Соревнований должна быть обеспечена безопасность</w:t>
      </w:r>
      <w:r w:rsidR="007C7B74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:rsidR="005D5914" w:rsidRDefault="00876EFD">
      <w:pPr>
        <w:pStyle w:val="af"/>
        <w:numPr>
          <w:ilvl w:val="1"/>
          <w:numId w:val="10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Возраст участников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7 до 17 лет (включительно), состав команды 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2 человека. Участник за команду может выступать только в одной из номинаций.</w:t>
      </w:r>
    </w:p>
    <w:p w:rsidR="005D5914" w:rsidRDefault="00876EF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Соревнования проводятся в 3-х номинациях:</w:t>
      </w:r>
    </w:p>
    <w:p w:rsidR="005D5914" w:rsidRDefault="00876EF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1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 полёт метательного планера на дальность. На площадке (спортивный зал) линиями отмечается лётный коридор шириной 6-7 м, и в его начале – линия старта. Запуски проходят по очереди. Результат – по дальности пролёта модели, с приземлением в заданном коридоре. Для командного зачета берется результат старшей группы.</w:t>
      </w:r>
    </w:p>
    <w:p w:rsidR="005D5914" w:rsidRDefault="00876EF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2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 полёт метательного планера на точность. На площадке (спортивный зал) линиями отмечается лётный коридор, и в его начале – линия старта, после 10 метров устанавливается конусы. Запуски проходят по очереди.  Результат – по точности пролёта модели через конусы. Для командного зачета берется результат средней группы.</w:t>
      </w:r>
    </w:p>
    <w:p w:rsidR="005D5914" w:rsidRDefault="00876EF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Количество туров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4, в зачет – 3 лучших.</w:t>
      </w:r>
    </w:p>
    <w:p w:rsidR="005D5914" w:rsidRDefault="00876EF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3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оформление модели «летающее крыло» – (домашнее задание) под руководством педагога</w:t>
      </w:r>
      <w:r>
        <w:rPr>
          <w:rFonts w:ascii="Times New Roman" w:hAnsi="Times New Roman"/>
          <w:sz w:val="28"/>
          <w:szCs w:val="28"/>
          <w:lang w:eastAsia="ru-RU"/>
        </w:rPr>
        <w:t xml:space="preserve">. Модель «летающее крыло» участники команды (младшей группы для командного зачета) под руководством своего педагога дополнительного образования делают в своей образовательной организации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и  оформляют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ее по своей фантазии. Оценка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– по 10-балльной системе (за оригинальность, качество исполнения и внешний вид).</w:t>
      </w:r>
    </w:p>
    <w:p w:rsidR="005D5914" w:rsidRDefault="00876EF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Подведение результатов производится по сумме трех номинаций.</w:t>
      </w:r>
    </w:p>
    <w:p w:rsidR="005D5914" w:rsidRDefault="00876EF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4.6. Соревнования проводятся в 3-х возрастных категориях:</w:t>
      </w:r>
    </w:p>
    <w:p w:rsidR="005D5914" w:rsidRDefault="00876EFD">
      <w:pPr>
        <w:numPr>
          <w:ilvl w:val="0"/>
          <w:numId w:val="15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7-10 лет;</w:t>
      </w:r>
    </w:p>
    <w:p w:rsidR="005D5914" w:rsidRDefault="00876EFD">
      <w:pPr>
        <w:numPr>
          <w:ilvl w:val="0"/>
          <w:numId w:val="15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11-13 лет;</w:t>
      </w:r>
    </w:p>
    <w:p w:rsidR="005D5914" w:rsidRDefault="00876EFD">
      <w:pPr>
        <w:numPr>
          <w:ilvl w:val="0"/>
          <w:numId w:val="15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14-17 лет.</w:t>
      </w:r>
    </w:p>
    <w:p w:rsidR="005D5914" w:rsidRDefault="00876EF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 Соревнования лично - командные.</w:t>
      </w:r>
    </w:p>
    <w:p w:rsidR="005D5914" w:rsidRDefault="005D5914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D5914" w:rsidRDefault="00876EFD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Условия участия в Соревнованиях</w:t>
      </w:r>
    </w:p>
    <w:p w:rsidR="005D5914" w:rsidRDefault="00876EF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5.1. Для участия в Соревнованиях необходимо зарегистрироваться на сайте </w:t>
      </w:r>
      <w:hyperlink r:id="rId10" w:history="1">
        <w:r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</w:t>
      </w:r>
      <w:r>
        <w:rPr>
          <w:rFonts w:ascii="Times New Roman" w:eastAsia="Times New Roman" w:hAnsi="Times New Roman"/>
          <w:sz w:val="28"/>
        </w:rPr>
        <w:t xml:space="preserve">«Зональные лично-командные соревнования по запуску метательных авиамоделей среди детей-инвалидов и детей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 Республики Татарстан</w:t>
      </w:r>
      <w:r w:rsidR="007F41D3" w:rsidRPr="007F41D3">
        <w:rPr>
          <w:rFonts w:ascii="Times New Roman" w:eastAsia="Times New Roman" w:hAnsi="Times New Roman"/>
          <w:sz w:val="28"/>
          <w:szCs w:val="28"/>
          <w:lang w:eastAsia="ru-RU"/>
        </w:rPr>
        <w:t xml:space="preserve"> (Сабы)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Во вкладке «Подать заявку» необходимо заполнить все </w:t>
      </w: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прикрепленные поля в срок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 11 декабря 2023 года.</w:t>
      </w:r>
    </w:p>
    <w:p w:rsidR="005D5914" w:rsidRDefault="00876EFD">
      <w:pPr>
        <w:tabs>
          <w:tab w:val="left" w:pos="0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5.2. Анкета участника (п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с указанием численного состава команды направляется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до 11 декабря 2023 года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по электронному адресу</w:t>
      </w:r>
      <w:r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0070C0"/>
          <w:sz w:val="28"/>
          <w:szCs w:val="28"/>
          <w:lang w:val="en-US" w:eastAsia="ar-SA"/>
        </w:rPr>
        <w:t>sentrsaba</w:t>
      </w:r>
      <w:proofErr w:type="spellEnd"/>
      <w:r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@</w:t>
      </w:r>
      <w:proofErr w:type="spellStart"/>
      <w:r>
        <w:rPr>
          <w:rFonts w:ascii="Times New Roman" w:eastAsia="Times New Roman" w:hAnsi="Times New Roman"/>
          <w:color w:val="0070C0"/>
          <w:sz w:val="28"/>
          <w:szCs w:val="28"/>
          <w:lang w:val="en-US" w:eastAsia="ar-SA"/>
        </w:rPr>
        <w:t>yandex</w:t>
      </w:r>
      <w:proofErr w:type="spellEnd"/>
      <w:r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.</w:t>
      </w:r>
      <w:proofErr w:type="spellStart"/>
      <w:r>
        <w:rPr>
          <w:rFonts w:ascii="Times New Roman" w:eastAsia="Times New Roman" w:hAnsi="Times New Roman"/>
          <w:color w:val="0070C0"/>
          <w:sz w:val="28"/>
          <w:szCs w:val="28"/>
          <w:lang w:val="en-US" w:eastAsia="ar-SA"/>
        </w:rPr>
        <w:t>ru</w:t>
      </w:r>
      <w:proofErr w:type="spellEnd"/>
      <w:r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«Простейшие АВИА с ОВЗ».</w:t>
      </w:r>
    </w:p>
    <w:p w:rsidR="005D5914" w:rsidRDefault="00876EF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5.3.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комиссией в день приезда и заканчивается до начала старта, после чего изменения в составах не разрешаются.</w:t>
      </w:r>
    </w:p>
    <w:p w:rsidR="005D5914" w:rsidRDefault="00876EF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5.4.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:rsidR="005D5914" w:rsidRDefault="00876EFD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5.5. При регистрации предъявляются следующие документы:</w:t>
      </w:r>
    </w:p>
    <w:p w:rsidR="005D5914" w:rsidRDefault="00876EFD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именная заявка, заверенная руководителем организации, в заявке обязательно указать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командников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>» и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личников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>» по номинациям;</w:t>
      </w:r>
    </w:p>
    <w:p w:rsidR="005D5914" w:rsidRDefault="00876EFD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ксерокопии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свидетельства о рождении для воспитанников;</w:t>
      </w:r>
    </w:p>
    <w:p w:rsidR="005D5914" w:rsidRDefault="00876EFD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заверенная копия медицинской справки, подтверждающая инвалидность или ОВЗ.</w:t>
      </w:r>
    </w:p>
    <w:p w:rsidR="005D5914" w:rsidRDefault="00876EF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>
        <w:rPr>
          <w:rFonts w:ascii="Times New Roman" w:eastAsia="Times New Roman" w:hAnsi="Times New Roman"/>
          <w:color w:val="000000"/>
          <w:sz w:val="28"/>
          <w:szCs w:val="26"/>
        </w:rPr>
        <w:t>5.6. Участники Соревнований должны иметь при себе вторую обувь.</w:t>
      </w:r>
    </w:p>
    <w:p w:rsidR="005D5914" w:rsidRDefault="00876EF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5.7.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:rsidR="005D5914" w:rsidRDefault="00876EF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5.8. Руководитель не имеет права находиться в зоне запуска моделей.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D5914" w:rsidRDefault="005D591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D5914" w:rsidRDefault="00876EFD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Технические требования к моделям</w:t>
      </w:r>
    </w:p>
    <w:p w:rsidR="005D5914" w:rsidRDefault="00876EF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6.1. Не допускаются модели, изготовленные промышленным способом и с применением композитов.</w:t>
      </w:r>
    </w:p>
    <w:p w:rsidR="005D5914" w:rsidRDefault="00876EF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В номинациях 1, 2 допускаются модели метательного планера, состоящие не менее чем из трех частей: крыло, фюзеляж, хвостовое оперение. Размах крыла –   не более 500мм, длина фюзеляжа – не более 550мм. Материалы любые – бумага, дерево, пенопласт (потолочная плитка), картон. Пластилин и т.п. в качестве балласта не допускается.</w:t>
      </w:r>
    </w:p>
    <w:p w:rsidR="005D5914" w:rsidRDefault="00876EF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 В номинации 3 –</w:t>
      </w:r>
      <w:r>
        <w:rPr>
          <w:rFonts w:ascii="Times New Roman" w:hAnsi="Times New Roman"/>
          <w:sz w:val="28"/>
          <w:szCs w:val="28"/>
          <w:lang w:eastAsia="ru-RU"/>
        </w:rPr>
        <w:t xml:space="preserve"> м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одель «летающее крыло».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Размах крыла – не более 450мм, длина фюзеляжа – не более 550мм. Материалы любые – бумага, дерево, пенопласт (потолочная плитка), картон.</w:t>
      </w:r>
    </w:p>
    <w:p w:rsidR="005D5914" w:rsidRDefault="005D5914">
      <w:pPr>
        <w:widowControl w:val="0"/>
        <w:tabs>
          <w:tab w:val="left" w:pos="0"/>
          <w:tab w:val="left" w:pos="709"/>
          <w:tab w:val="left" w:pos="1326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color w:val="181818"/>
          <w:sz w:val="28"/>
          <w:szCs w:val="28"/>
        </w:rPr>
      </w:pPr>
    </w:p>
    <w:p w:rsidR="005D5914" w:rsidRDefault="00876EFD">
      <w:pPr>
        <w:widowControl w:val="0"/>
        <w:tabs>
          <w:tab w:val="left" w:pos="0"/>
          <w:tab w:val="left" w:pos="993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7.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Определение командных мест</w:t>
      </w:r>
    </w:p>
    <w:p w:rsidR="005D5914" w:rsidRDefault="00876EFD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Победители определяются в личном и командном зачёте.</w:t>
      </w:r>
    </w:p>
    <w:p w:rsidR="005D5914" w:rsidRDefault="00876EFD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:rsidR="005D5914" w:rsidRDefault="00876EFD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Командный зачёт определяется по сумме результатов всех классов моделей в соответствии с возрастной категорией.</w:t>
      </w:r>
    </w:p>
    <w:p w:rsidR="005D5914" w:rsidRDefault="00876EFD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 При совпадении командных результатов, места определяются по количеству 1-х, 2-х и т.д. мест по номинациям.</w:t>
      </w:r>
    </w:p>
    <w:p w:rsidR="005D5914" w:rsidRDefault="005D5914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D5914" w:rsidRDefault="00876EFD">
      <w:pPr>
        <w:widowControl w:val="0"/>
        <w:tabs>
          <w:tab w:val="left" w:pos="0"/>
          <w:tab w:val="left" w:pos="993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8. </w:t>
      </w:r>
      <w:r>
        <w:rPr>
          <w:rFonts w:ascii="Times New Roman" w:eastAsia="Times New Roman" w:hAnsi="Times New Roman"/>
          <w:b/>
          <w:sz w:val="28"/>
          <w:szCs w:val="28"/>
        </w:rPr>
        <w:tab/>
        <w:t>Подведение итогов и награждение</w:t>
      </w:r>
    </w:p>
    <w:p w:rsidR="005D5914" w:rsidRDefault="00876EF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Победители и призеры в личном первенстве награждаются дипломами, медалями.</w:t>
      </w:r>
      <w:r>
        <w:rPr>
          <w:sz w:val="28"/>
          <w:szCs w:val="28"/>
        </w:rPr>
        <w:t xml:space="preserve"> </w:t>
      </w:r>
    </w:p>
    <w:p w:rsidR="005D5914" w:rsidRDefault="00876EF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Команды, занявшие призовые места, награждаются кубками, дипломами соответствующих степеней.</w:t>
      </w:r>
    </w:p>
    <w:p w:rsidR="005D5914" w:rsidRDefault="00876EF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 Педагоги, подготовившие команды-призеры, награждаются грамотами.</w:t>
      </w:r>
    </w:p>
    <w:p w:rsidR="007C7B74" w:rsidRPr="007C7B74" w:rsidRDefault="00876EF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8.5. Итоговый приказ Соревнований будет размещен на сайте </w:t>
      </w:r>
      <w:hyperlink r:id="rId11" w:history="1">
        <w:r w:rsidR="007C7B74" w:rsidRPr="007C7B74">
          <w:rPr>
            <w:rStyle w:val="aa"/>
            <w:rFonts w:ascii="Times New Roman" w:hAnsi="Times New Roman"/>
            <w:sz w:val="28"/>
            <w:szCs w:val="28"/>
          </w:rPr>
          <w:t>https://edu.tatar.ru/aviastroit/page10755.htm/page5239133.htm</w:t>
        </w:r>
      </w:hyperlink>
    </w:p>
    <w:p w:rsidR="005D5914" w:rsidRDefault="00876EF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8.6. Контактные лица: </w:t>
      </w:r>
    </w:p>
    <w:p w:rsidR="005D5914" w:rsidRDefault="00876EFD">
      <w:pPr>
        <w:numPr>
          <w:ilvl w:val="0"/>
          <w:numId w:val="13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 вопросам Положения Соревнований – Юнусова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Гульназ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Ринатовна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тел. 8(937)</w:t>
      </w:r>
      <w:r w:rsidR="007C7B7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002</w:t>
      </w:r>
      <w:r w:rsidR="007C7B7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19</w:t>
      </w:r>
      <w:r w:rsidR="007C7B7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29, Хасанов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Ильнат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Ильшатович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тел. 8(927)</w:t>
      </w:r>
      <w:r w:rsidR="007C7B7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247</w:t>
      </w:r>
      <w:r w:rsidR="007C7B7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31</w:t>
      </w:r>
      <w:r w:rsidR="007C7B7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16;</w:t>
      </w:r>
    </w:p>
    <w:p w:rsidR="005D5914" w:rsidRDefault="00876EFD">
      <w:pPr>
        <w:numPr>
          <w:ilvl w:val="0"/>
          <w:numId w:val="13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 вопросам регистрации на сайте https://panorama.tatar/ – Макарова Алина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Ринатовна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заведующая отделом научно-технического творчества ГБУ ДО «РЦВР», тел. (843) 204 05 86 (доб.212).</w:t>
      </w:r>
    </w:p>
    <w:p w:rsidR="005D5914" w:rsidRDefault="005D591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D5914" w:rsidRDefault="005D591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D5914" w:rsidRDefault="005D591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D5914" w:rsidRDefault="005D591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D5914" w:rsidRDefault="005D5914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D5914" w:rsidRDefault="005D5914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D5914" w:rsidRDefault="005D5914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D5914" w:rsidRDefault="005D5914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5914" w:rsidRDefault="00876EFD">
      <w:pPr>
        <w:widowControl w:val="0"/>
        <w:tabs>
          <w:tab w:val="left" w:pos="1276"/>
        </w:tabs>
        <w:spacing w:after="0" w:line="240" w:lineRule="auto"/>
        <w:ind w:left="-851"/>
        <w:outlineLvl w:val="1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ab/>
      </w:r>
    </w:p>
    <w:p w:rsidR="005D5914" w:rsidRDefault="005D5914">
      <w:pPr>
        <w:shd w:val="clear" w:color="auto" w:fill="FFFFFF"/>
        <w:tabs>
          <w:tab w:val="left" w:pos="142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sectPr w:rsidR="005D5914">
      <w:pgSz w:w="11906" w:h="16838"/>
      <w:pgMar w:top="1134" w:right="566" w:bottom="1134" w:left="1276" w:header="425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880" w:rsidRDefault="00081880">
      <w:pPr>
        <w:spacing w:after="0" w:line="240" w:lineRule="auto"/>
      </w:pPr>
      <w:r>
        <w:separator/>
      </w:r>
    </w:p>
  </w:endnote>
  <w:endnote w:type="continuationSeparator" w:id="0">
    <w:p w:rsidR="00081880" w:rsidRDefault="00081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880" w:rsidRDefault="00081880">
      <w:pPr>
        <w:spacing w:after="0" w:line="240" w:lineRule="auto"/>
      </w:pPr>
      <w:r>
        <w:separator/>
      </w:r>
    </w:p>
  </w:footnote>
  <w:footnote w:type="continuationSeparator" w:id="0">
    <w:p w:rsidR="00081880" w:rsidRDefault="000818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914" w:rsidRDefault="005D5914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C9793C"/>
    <w:multiLevelType w:val="hybridMultilevel"/>
    <w:tmpl w:val="9410D16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B44200"/>
    <w:multiLevelType w:val="multilevel"/>
    <w:tmpl w:val="7CF06B9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61485020"/>
    <w:multiLevelType w:val="hybridMultilevel"/>
    <w:tmpl w:val="7062C0D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15E410BA">
      <w:start w:val="4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81F286F"/>
    <w:multiLevelType w:val="hybridMultilevel"/>
    <w:tmpl w:val="B6D8268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96C1A90"/>
    <w:multiLevelType w:val="hybridMultilevel"/>
    <w:tmpl w:val="7A047CFE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06342C"/>
    <w:multiLevelType w:val="hybridMultilevel"/>
    <w:tmpl w:val="750018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8093BB5"/>
    <w:multiLevelType w:val="hybridMultilevel"/>
    <w:tmpl w:val="87BE11AC"/>
    <w:lvl w:ilvl="0" w:tplc="0419000F">
      <w:start w:val="1"/>
      <w:numFmt w:val="decimal"/>
      <w:lvlText w:val="%1."/>
      <w:lvlJc w:val="left"/>
      <w:pPr>
        <w:ind w:left="894" w:hanging="360"/>
      </w:pPr>
    </w:lvl>
    <w:lvl w:ilvl="1" w:tplc="04190019" w:tentative="1">
      <w:start w:val="1"/>
      <w:numFmt w:val="lowerLetter"/>
      <w:lvlText w:val="%2."/>
      <w:lvlJc w:val="left"/>
      <w:pPr>
        <w:ind w:left="-86" w:hanging="360"/>
      </w:pPr>
    </w:lvl>
    <w:lvl w:ilvl="2" w:tplc="0419001B" w:tentative="1">
      <w:start w:val="1"/>
      <w:numFmt w:val="lowerRoman"/>
      <w:lvlText w:val="%3."/>
      <w:lvlJc w:val="right"/>
      <w:pPr>
        <w:ind w:left="634" w:hanging="180"/>
      </w:pPr>
    </w:lvl>
    <w:lvl w:ilvl="3" w:tplc="0419000F" w:tentative="1">
      <w:start w:val="1"/>
      <w:numFmt w:val="decimal"/>
      <w:lvlText w:val="%4."/>
      <w:lvlJc w:val="left"/>
      <w:pPr>
        <w:ind w:left="1354" w:hanging="360"/>
      </w:pPr>
    </w:lvl>
    <w:lvl w:ilvl="4" w:tplc="04190019" w:tentative="1">
      <w:start w:val="1"/>
      <w:numFmt w:val="lowerLetter"/>
      <w:lvlText w:val="%5."/>
      <w:lvlJc w:val="left"/>
      <w:pPr>
        <w:ind w:left="2074" w:hanging="360"/>
      </w:pPr>
    </w:lvl>
    <w:lvl w:ilvl="5" w:tplc="0419001B" w:tentative="1">
      <w:start w:val="1"/>
      <w:numFmt w:val="lowerRoman"/>
      <w:lvlText w:val="%6."/>
      <w:lvlJc w:val="right"/>
      <w:pPr>
        <w:ind w:left="2794" w:hanging="180"/>
      </w:pPr>
    </w:lvl>
    <w:lvl w:ilvl="6" w:tplc="0419000F" w:tentative="1">
      <w:start w:val="1"/>
      <w:numFmt w:val="decimal"/>
      <w:lvlText w:val="%7."/>
      <w:lvlJc w:val="left"/>
      <w:pPr>
        <w:ind w:left="3514" w:hanging="360"/>
      </w:pPr>
    </w:lvl>
    <w:lvl w:ilvl="7" w:tplc="04190019" w:tentative="1">
      <w:start w:val="1"/>
      <w:numFmt w:val="lowerLetter"/>
      <w:lvlText w:val="%8."/>
      <w:lvlJc w:val="left"/>
      <w:pPr>
        <w:ind w:left="4234" w:hanging="360"/>
      </w:pPr>
    </w:lvl>
    <w:lvl w:ilvl="8" w:tplc="0419001B" w:tentative="1">
      <w:start w:val="1"/>
      <w:numFmt w:val="lowerRoman"/>
      <w:lvlText w:val="%9."/>
      <w:lvlJc w:val="right"/>
      <w:pPr>
        <w:ind w:left="4954" w:hanging="180"/>
      </w:pPr>
    </w:lvl>
  </w:abstractNum>
  <w:abstractNum w:abstractNumId="13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4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2"/>
  </w:num>
  <w:num w:numId="4">
    <w:abstractNumId w:val="11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5"/>
  </w:num>
  <w:num w:numId="10">
    <w:abstractNumId w:val="6"/>
  </w:num>
  <w:num w:numId="11">
    <w:abstractNumId w:val="14"/>
  </w:num>
  <w:num w:numId="12">
    <w:abstractNumId w:val="9"/>
  </w:num>
  <w:num w:numId="13">
    <w:abstractNumId w:val="8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914"/>
    <w:rsid w:val="00081880"/>
    <w:rsid w:val="005D5914"/>
    <w:rsid w:val="007C7B74"/>
    <w:rsid w:val="007F41D3"/>
    <w:rsid w:val="0087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1C0E"/>
  <w15:docId w15:val="{63BFB0CA-BA23-4874-B6D5-8E31A7B9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rPr>
      <w:rFonts w:cs="Times New Roman"/>
      <w:color w:val="0000FF"/>
      <w:u w:val="single"/>
    </w:rPr>
  </w:style>
  <w:style w:type="paragraph" w:styleId="ab">
    <w:name w:val="Block Text"/>
    <w:basedOn w:val="a"/>
    <w:pPr>
      <w:spacing w:after="0" w:line="240" w:lineRule="auto"/>
      <w:ind w:left="5400" w:right="30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c">
    <w:name w:val="Подпись к таблице_"/>
    <w:link w:val="ad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5">
    <w:name w:val="Основной текст5"/>
    <w:basedOn w:val="a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d">
    <w:name w:val="Подпись к таблице"/>
    <w:basedOn w:val="a"/>
    <w:link w:val="ac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theme="minorBidi"/>
    </w:rPr>
  </w:style>
  <w:style w:type="character" w:styleId="ae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">
    <w:name w:val="List Paragraph"/>
    <w:basedOn w:val="a"/>
    <w:uiPriority w:val="34"/>
    <w:qFormat/>
    <w:pPr>
      <w:spacing w:after="0" w:line="240" w:lineRule="auto"/>
      <w:ind w:left="720" w:firstLine="425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7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7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6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page10755.htm/page5239133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7038B-6A2F-4018-834A-9E5D15408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User</cp:lastModifiedBy>
  <cp:revision>10</cp:revision>
  <cp:lastPrinted>2022-02-21T13:49:00Z</cp:lastPrinted>
  <dcterms:created xsi:type="dcterms:W3CDTF">2023-11-07T06:50:00Z</dcterms:created>
  <dcterms:modified xsi:type="dcterms:W3CDTF">2023-11-15T11:29:00Z</dcterms:modified>
</cp:coreProperties>
</file>